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BB7A" w14:textId="34A8911C" w:rsidR="00785855" w:rsidRPr="00BB0204" w:rsidRDefault="00785855" w:rsidP="00310FCC">
      <w:pPr>
        <w:jc w:val="center"/>
        <w:rPr>
          <w:rFonts w:cs="Arial"/>
          <w:b/>
          <w:noProof/>
          <w:sz w:val="22"/>
          <w:szCs w:val="22"/>
        </w:rPr>
      </w:pPr>
      <w:r w:rsidRPr="00BB0204">
        <w:rPr>
          <w:rFonts w:cs="Arial"/>
          <w:b/>
          <w:noProof/>
          <w:color w:val="002060"/>
          <w:sz w:val="22"/>
          <w:szCs w:val="22"/>
          <w:lang w:eastAsia="en-GB"/>
        </w:rPr>
        <w:drawing>
          <wp:anchor distT="0" distB="0" distL="114300" distR="114300" simplePos="0" relativeHeight="251658240" behindDoc="0" locked="0" layoutInCell="1" allowOverlap="1" wp14:anchorId="368D509F" wp14:editId="01E7CD88">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E571" w14:textId="77777777" w:rsidR="00FB6CE7" w:rsidRPr="00BB0204" w:rsidRDefault="00FB6CE7" w:rsidP="00FB6CE7">
      <w:pPr>
        <w:pStyle w:val="DefaultText"/>
        <w:rPr>
          <w:rFonts w:ascii="Arial" w:hAnsi="Arial" w:cs="Arial"/>
          <w:sz w:val="22"/>
          <w:szCs w:val="22"/>
        </w:rPr>
      </w:pPr>
      <w:r w:rsidRPr="00BB0204">
        <w:rPr>
          <w:rFonts w:ascii="Arial" w:hAnsi="Arial" w:cs="Arial"/>
          <w:sz w:val="22"/>
          <w:szCs w:val="22"/>
        </w:rPr>
        <w:t>Carmichael is a leading specialist training and support body for nonprofits in Ireland. Our training, support and resources enable our members and partners to be:</w:t>
      </w:r>
    </w:p>
    <w:p w14:paraId="0ED089A9" w14:textId="77777777" w:rsidR="00FB6CE7" w:rsidRPr="00BB0204" w:rsidRDefault="00FB6CE7" w:rsidP="00FB6CE7">
      <w:pPr>
        <w:pStyle w:val="DefaultText"/>
        <w:rPr>
          <w:rFonts w:ascii="Arial" w:hAnsi="Arial" w:cs="Arial"/>
          <w:sz w:val="22"/>
          <w:szCs w:val="22"/>
        </w:rPr>
      </w:pPr>
    </w:p>
    <w:p w14:paraId="4926EBCE" w14:textId="77777777" w:rsidR="00FB6CE7" w:rsidRPr="00BB0204" w:rsidRDefault="00FB6CE7" w:rsidP="00FB6CE7">
      <w:pPr>
        <w:pStyle w:val="DefaultText"/>
        <w:numPr>
          <w:ilvl w:val="0"/>
          <w:numId w:val="47"/>
        </w:numPr>
        <w:rPr>
          <w:rFonts w:ascii="Arial" w:hAnsi="Arial" w:cs="Arial"/>
          <w:sz w:val="22"/>
          <w:szCs w:val="22"/>
        </w:rPr>
      </w:pPr>
      <w:r w:rsidRPr="00BB0204">
        <w:rPr>
          <w:rFonts w:ascii="Arial" w:hAnsi="Arial" w:cs="Arial"/>
          <w:sz w:val="22"/>
          <w:szCs w:val="22"/>
        </w:rPr>
        <w:t>Better informed and equipped to carry out their own remits more effectively</w:t>
      </w:r>
    </w:p>
    <w:p w14:paraId="753109CF" w14:textId="77777777" w:rsidR="00FB6CE7" w:rsidRPr="00BB0204" w:rsidRDefault="00FB6CE7" w:rsidP="00FB6CE7">
      <w:pPr>
        <w:pStyle w:val="DefaultText"/>
        <w:numPr>
          <w:ilvl w:val="0"/>
          <w:numId w:val="47"/>
        </w:numPr>
        <w:rPr>
          <w:rFonts w:ascii="Arial" w:hAnsi="Arial" w:cs="Arial"/>
          <w:sz w:val="22"/>
          <w:szCs w:val="22"/>
        </w:rPr>
      </w:pPr>
      <w:r w:rsidRPr="00BB0204">
        <w:rPr>
          <w:rFonts w:ascii="Arial" w:hAnsi="Arial" w:cs="Arial"/>
          <w:sz w:val="22"/>
          <w:szCs w:val="22"/>
        </w:rPr>
        <w:t>Aware of and able to employ best practice for good governance</w:t>
      </w:r>
    </w:p>
    <w:p w14:paraId="75525171" w14:textId="77777777" w:rsidR="00FB6CE7" w:rsidRPr="00BB0204" w:rsidRDefault="00FB6CE7" w:rsidP="00FB6CE7">
      <w:pPr>
        <w:pStyle w:val="DefaultText"/>
        <w:numPr>
          <w:ilvl w:val="0"/>
          <w:numId w:val="47"/>
        </w:numPr>
        <w:rPr>
          <w:rFonts w:ascii="Arial" w:hAnsi="Arial" w:cs="Arial"/>
          <w:sz w:val="22"/>
          <w:szCs w:val="22"/>
        </w:rPr>
      </w:pPr>
      <w:r w:rsidRPr="00BB0204">
        <w:rPr>
          <w:rFonts w:ascii="Arial" w:hAnsi="Arial" w:cs="Arial"/>
          <w:sz w:val="22"/>
          <w:szCs w:val="22"/>
        </w:rPr>
        <w:t>Better networked with and supported by peer organisations</w:t>
      </w:r>
    </w:p>
    <w:p w14:paraId="720B5701" w14:textId="77777777" w:rsidR="00FB6CE7" w:rsidRPr="00BB0204" w:rsidRDefault="00FB6CE7" w:rsidP="00FB6CE7">
      <w:pPr>
        <w:pStyle w:val="DefaultText"/>
        <w:numPr>
          <w:ilvl w:val="0"/>
          <w:numId w:val="47"/>
        </w:numPr>
        <w:rPr>
          <w:rFonts w:ascii="Arial" w:hAnsi="Arial" w:cs="Arial"/>
          <w:sz w:val="22"/>
          <w:szCs w:val="22"/>
        </w:rPr>
      </w:pPr>
      <w:r w:rsidRPr="00BB0204">
        <w:rPr>
          <w:rFonts w:ascii="Arial" w:hAnsi="Arial" w:cs="Arial"/>
          <w:sz w:val="22"/>
          <w:szCs w:val="22"/>
        </w:rPr>
        <w:t>More efficient and effectively run so that they are trusted by their funders and supporters.</w:t>
      </w:r>
    </w:p>
    <w:p w14:paraId="6636F3C8" w14:textId="77777777" w:rsidR="00FB6CE7" w:rsidRPr="00BB0204" w:rsidRDefault="00FB6CE7" w:rsidP="00FB6CE7">
      <w:pPr>
        <w:pStyle w:val="DefaultText"/>
        <w:rPr>
          <w:rFonts w:ascii="Arial" w:hAnsi="Arial" w:cs="Arial"/>
          <w:sz w:val="22"/>
          <w:szCs w:val="22"/>
        </w:rPr>
      </w:pPr>
    </w:p>
    <w:p w14:paraId="4AC58FC4" w14:textId="77777777" w:rsidR="00FB6CE7" w:rsidRPr="00BB0204" w:rsidRDefault="00FB6CE7" w:rsidP="00FB6CE7">
      <w:pPr>
        <w:pStyle w:val="DefaultText"/>
        <w:rPr>
          <w:rFonts w:ascii="Arial" w:hAnsi="Arial" w:cs="Arial"/>
          <w:b/>
          <w:sz w:val="22"/>
          <w:szCs w:val="22"/>
        </w:rPr>
      </w:pPr>
      <w:r w:rsidRPr="00BB0204">
        <w:rPr>
          <w:rFonts w:ascii="Arial" w:hAnsi="Arial" w:cs="Arial"/>
          <w:b/>
          <w:sz w:val="22"/>
          <w:szCs w:val="22"/>
        </w:rPr>
        <w:t>Our Mission</w:t>
      </w:r>
    </w:p>
    <w:p w14:paraId="65333FEE" w14:textId="49E0F09F" w:rsidR="00FB6CE7" w:rsidRPr="00BB0204" w:rsidRDefault="00C7423F" w:rsidP="00FB6CE7">
      <w:pPr>
        <w:pStyle w:val="DefaultText"/>
        <w:rPr>
          <w:rFonts w:ascii="Arial" w:hAnsi="Arial" w:cs="Arial"/>
          <w:sz w:val="22"/>
          <w:szCs w:val="22"/>
        </w:rPr>
      </w:pPr>
      <w:r w:rsidRPr="00BB0204">
        <w:rPr>
          <w:rFonts w:ascii="Arial" w:hAnsi="Arial" w:cs="Arial"/>
          <w:sz w:val="22"/>
          <w:szCs w:val="22"/>
        </w:rPr>
        <w:t>To work with nonprofit organisations to enhance their governance and effectiveness in delivering their objectives, by using Carmichael’s sector knowledge, experience, resources and physical space to help them achieve real and positive change for their beneficiaries.</w:t>
      </w:r>
    </w:p>
    <w:p w14:paraId="48FD2163" w14:textId="77777777" w:rsidR="00C7423F" w:rsidRPr="00BB0204" w:rsidRDefault="00C7423F" w:rsidP="00FB6CE7">
      <w:pPr>
        <w:pStyle w:val="DefaultText"/>
        <w:rPr>
          <w:rFonts w:ascii="Arial" w:hAnsi="Arial" w:cs="Arial"/>
          <w:sz w:val="22"/>
          <w:szCs w:val="22"/>
        </w:rPr>
      </w:pPr>
    </w:p>
    <w:p w14:paraId="7D6640DB" w14:textId="77777777" w:rsidR="00FB6CE7" w:rsidRPr="00BB0204" w:rsidRDefault="00FB6CE7" w:rsidP="00FB6CE7">
      <w:pPr>
        <w:pStyle w:val="DefaultText"/>
        <w:rPr>
          <w:rFonts w:ascii="Arial" w:hAnsi="Arial" w:cs="Arial"/>
          <w:b/>
          <w:sz w:val="22"/>
          <w:szCs w:val="22"/>
        </w:rPr>
      </w:pPr>
      <w:r w:rsidRPr="00BB0204">
        <w:rPr>
          <w:rFonts w:ascii="Arial" w:hAnsi="Arial" w:cs="Arial"/>
          <w:b/>
          <w:sz w:val="22"/>
          <w:szCs w:val="22"/>
        </w:rPr>
        <w:t>Our Vision</w:t>
      </w:r>
    </w:p>
    <w:p w14:paraId="7A288C76" w14:textId="35223438" w:rsidR="00FB6CE7" w:rsidRPr="00BB0204" w:rsidRDefault="00C7423F" w:rsidP="00FB6CE7">
      <w:pPr>
        <w:pStyle w:val="DefaultText"/>
        <w:rPr>
          <w:rFonts w:ascii="Arial" w:hAnsi="Arial" w:cs="Arial"/>
          <w:sz w:val="22"/>
          <w:szCs w:val="22"/>
        </w:rPr>
      </w:pPr>
      <w:r w:rsidRPr="00BB0204">
        <w:rPr>
          <w:rFonts w:ascii="Arial" w:hAnsi="Arial" w:cs="Arial"/>
          <w:sz w:val="22"/>
          <w:szCs w:val="22"/>
        </w:rPr>
        <w:t>A society where nonprofit organisations are valued and supported to achieve their goals and positively impact their beneficiaries and communities.</w:t>
      </w:r>
    </w:p>
    <w:p w14:paraId="31F6B978" w14:textId="77777777" w:rsidR="00C7423F" w:rsidRPr="00BB0204" w:rsidRDefault="00C7423F" w:rsidP="00FB6CE7">
      <w:pPr>
        <w:pStyle w:val="DefaultText"/>
        <w:rPr>
          <w:rFonts w:ascii="Arial" w:hAnsi="Arial" w:cs="Arial"/>
          <w:sz w:val="22"/>
          <w:szCs w:val="22"/>
        </w:rPr>
      </w:pPr>
    </w:p>
    <w:p w14:paraId="7A0CBB34" w14:textId="77777777" w:rsidR="00FB6CE7" w:rsidRPr="00BB0204" w:rsidRDefault="00FB6CE7" w:rsidP="00FB6CE7">
      <w:pPr>
        <w:pStyle w:val="DefaultText"/>
        <w:rPr>
          <w:rFonts w:ascii="Arial" w:hAnsi="Arial" w:cs="Arial"/>
          <w:b/>
          <w:sz w:val="22"/>
          <w:szCs w:val="22"/>
        </w:rPr>
      </w:pPr>
      <w:r w:rsidRPr="00BB0204">
        <w:rPr>
          <w:rFonts w:ascii="Arial" w:hAnsi="Arial" w:cs="Arial"/>
          <w:b/>
          <w:sz w:val="22"/>
          <w:szCs w:val="22"/>
        </w:rPr>
        <w:t>Our Values</w:t>
      </w:r>
    </w:p>
    <w:p w14:paraId="39223786" w14:textId="696DA749" w:rsidR="00C7423F" w:rsidRPr="00BB0204" w:rsidRDefault="00C7423F" w:rsidP="00C7423F">
      <w:pPr>
        <w:pStyle w:val="DefaultText"/>
        <w:rPr>
          <w:rFonts w:ascii="Arial" w:hAnsi="Arial" w:cs="Arial"/>
          <w:sz w:val="22"/>
          <w:szCs w:val="22"/>
        </w:rPr>
      </w:pPr>
      <w:r w:rsidRPr="00BB0204">
        <w:rPr>
          <w:rFonts w:ascii="Arial" w:hAnsi="Arial" w:cs="Arial"/>
          <w:bCs/>
          <w:sz w:val="22"/>
          <w:szCs w:val="22"/>
          <w:u w:val="single"/>
        </w:rPr>
        <w:t>Good Governance</w:t>
      </w:r>
      <w:r w:rsidRPr="00BB0204">
        <w:rPr>
          <w:rFonts w:ascii="Arial" w:hAnsi="Arial" w:cs="Arial"/>
          <w:bCs/>
          <w:sz w:val="22"/>
          <w:szCs w:val="22"/>
        </w:rPr>
        <w:t>:</w:t>
      </w:r>
      <w:r w:rsidRPr="00BB0204">
        <w:rPr>
          <w:rFonts w:ascii="Arial" w:hAnsi="Arial" w:cs="Arial"/>
          <w:sz w:val="22"/>
          <w:szCs w:val="22"/>
        </w:rPr>
        <w:t> We uphold and promote the principles of good governance: integrity, transparency, accountability</w:t>
      </w:r>
      <w:r w:rsidR="00750426" w:rsidRPr="00BB0204">
        <w:rPr>
          <w:rFonts w:ascii="Arial" w:hAnsi="Arial" w:cs="Arial"/>
          <w:sz w:val="22"/>
          <w:szCs w:val="22"/>
        </w:rPr>
        <w:t xml:space="preserve"> </w:t>
      </w:r>
      <w:r w:rsidRPr="00BB0204">
        <w:rPr>
          <w:rFonts w:ascii="Arial" w:hAnsi="Arial" w:cs="Arial"/>
          <w:sz w:val="22"/>
          <w:szCs w:val="22"/>
        </w:rPr>
        <w:t>effectiveness and leadership.</w:t>
      </w:r>
    </w:p>
    <w:p w14:paraId="70B8D2AA" w14:textId="2EB778F5" w:rsidR="00C7423F" w:rsidRPr="00BB0204" w:rsidRDefault="00C7423F" w:rsidP="00C7423F">
      <w:pPr>
        <w:pStyle w:val="DefaultText"/>
        <w:rPr>
          <w:rFonts w:ascii="Arial" w:hAnsi="Arial" w:cs="Arial"/>
          <w:sz w:val="22"/>
          <w:szCs w:val="22"/>
        </w:rPr>
      </w:pPr>
      <w:r w:rsidRPr="00BB0204">
        <w:rPr>
          <w:rFonts w:ascii="Arial" w:hAnsi="Arial" w:cs="Arial"/>
          <w:bCs/>
          <w:sz w:val="22"/>
          <w:szCs w:val="22"/>
          <w:u w:val="single"/>
        </w:rPr>
        <w:t>Communities of Practice</w:t>
      </w:r>
      <w:r w:rsidRPr="00BB0204">
        <w:rPr>
          <w:rFonts w:ascii="Arial" w:hAnsi="Arial" w:cs="Arial"/>
          <w:bCs/>
          <w:sz w:val="22"/>
          <w:szCs w:val="22"/>
        </w:rPr>
        <w:t>:</w:t>
      </w:r>
      <w:r w:rsidRPr="00BB0204">
        <w:rPr>
          <w:rFonts w:ascii="Arial" w:hAnsi="Arial" w:cs="Arial"/>
          <w:sz w:val="22"/>
          <w:szCs w:val="22"/>
        </w:rPr>
        <w:t> We operate as a leader across the sector to build communities of practice spreading knowledge</w:t>
      </w:r>
      <w:r w:rsidR="00750426" w:rsidRPr="00BB0204">
        <w:rPr>
          <w:rFonts w:ascii="Arial" w:hAnsi="Arial" w:cs="Arial"/>
          <w:sz w:val="22"/>
          <w:szCs w:val="22"/>
        </w:rPr>
        <w:t xml:space="preserve"> </w:t>
      </w:r>
      <w:r w:rsidRPr="00BB0204">
        <w:rPr>
          <w:rFonts w:ascii="Arial" w:hAnsi="Arial" w:cs="Arial"/>
          <w:sz w:val="22"/>
          <w:szCs w:val="22"/>
        </w:rPr>
        <w:t>and embedding insights into organisational performance.</w:t>
      </w:r>
    </w:p>
    <w:p w14:paraId="7D76AC6E" w14:textId="77777777" w:rsidR="00C7423F" w:rsidRPr="00BB0204" w:rsidRDefault="00C7423F" w:rsidP="00C7423F">
      <w:pPr>
        <w:pStyle w:val="DefaultText"/>
        <w:rPr>
          <w:rFonts w:ascii="Arial" w:hAnsi="Arial" w:cs="Arial"/>
          <w:sz w:val="22"/>
          <w:szCs w:val="22"/>
        </w:rPr>
      </w:pPr>
      <w:r w:rsidRPr="00BB0204">
        <w:rPr>
          <w:rFonts w:ascii="Arial" w:hAnsi="Arial" w:cs="Arial"/>
          <w:bCs/>
          <w:sz w:val="22"/>
          <w:szCs w:val="22"/>
          <w:u w:val="single"/>
        </w:rPr>
        <w:t>Quality</w:t>
      </w:r>
      <w:r w:rsidRPr="00BB0204">
        <w:rPr>
          <w:rFonts w:ascii="Arial" w:hAnsi="Arial" w:cs="Arial"/>
          <w:bCs/>
          <w:sz w:val="22"/>
          <w:szCs w:val="22"/>
        </w:rPr>
        <w:t>:</w:t>
      </w:r>
      <w:r w:rsidRPr="00BB0204">
        <w:rPr>
          <w:rFonts w:ascii="Arial" w:hAnsi="Arial" w:cs="Arial"/>
          <w:sz w:val="22"/>
          <w:szCs w:val="22"/>
        </w:rPr>
        <w:t> We strive for the highest possible standards of professionalism and expertise in everything we do.</w:t>
      </w:r>
    </w:p>
    <w:p w14:paraId="4CC1EEB9" w14:textId="77777777" w:rsidR="00C7423F" w:rsidRPr="00BB0204" w:rsidRDefault="00C7423F" w:rsidP="00C7423F">
      <w:pPr>
        <w:pStyle w:val="DefaultText"/>
        <w:rPr>
          <w:rFonts w:ascii="Arial" w:hAnsi="Arial" w:cs="Arial"/>
          <w:sz w:val="22"/>
          <w:szCs w:val="22"/>
        </w:rPr>
      </w:pPr>
      <w:r w:rsidRPr="00BB0204">
        <w:rPr>
          <w:rFonts w:ascii="Arial" w:hAnsi="Arial" w:cs="Arial"/>
          <w:bCs/>
          <w:sz w:val="22"/>
          <w:szCs w:val="22"/>
          <w:u w:val="single"/>
        </w:rPr>
        <w:t>Responsiveness</w:t>
      </w:r>
      <w:r w:rsidRPr="00BB0204">
        <w:rPr>
          <w:rFonts w:ascii="Arial" w:hAnsi="Arial" w:cs="Arial"/>
          <w:sz w:val="22"/>
          <w:szCs w:val="22"/>
        </w:rPr>
        <w:t>: When organisations contact us, we work with them to meet their needs. We work to understand the needs of nonprofits that contact us and respond with solutions that are practical and tailored to their specific requirements.</w:t>
      </w:r>
    </w:p>
    <w:p w14:paraId="41D3C1DA" w14:textId="77777777" w:rsidR="00FB6CE7" w:rsidRPr="00BB0204" w:rsidRDefault="00FB6CE7" w:rsidP="00310FCC">
      <w:pPr>
        <w:jc w:val="center"/>
        <w:rPr>
          <w:rFonts w:cs="Arial"/>
          <w:b/>
          <w:noProof/>
          <w:sz w:val="22"/>
          <w:szCs w:val="22"/>
        </w:rPr>
      </w:pPr>
    </w:p>
    <w:p w14:paraId="73C0AA80" w14:textId="77777777" w:rsidR="00FB6CE7" w:rsidRPr="00BB0204" w:rsidRDefault="00FB6CE7" w:rsidP="00310FCC">
      <w:pPr>
        <w:jc w:val="center"/>
        <w:rPr>
          <w:rFonts w:cs="Arial"/>
          <w:b/>
          <w:noProof/>
          <w:sz w:val="22"/>
          <w:szCs w:val="22"/>
        </w:rPr>
      </w:pPr>
    </w:p>
    <w:p w14:paraId="33869973" w14:textId="7F17576B" w:rsidR="00310FCC" w:rsidRPr="00BB0204" w:rsidRDefault="00310FCC" w:rsidP="00310FCC">
      <w:pPr>
        <w:jc w:val="center"/>
        <w:rPr>
          <w:rFonts w:cs="Arial"/>
          <w:b/>
          <w:noProof/>
          <w:sz w:val="22"/>
          <w:szCs w:val="22"/>
        </w:rPr>
      </w:pPr>
      <w:r w:rsidRPr="00BB0204">
        <w:rPr>
          <w:rFonts w:cs="Arial"/>
          <w:b/>
          <w:noProof/>
          <w:sz w:val="22"/>
          <w:szCs w:val="22"/>
        </w:rPr>
        <w:t>JOB DESCRIPTION</w:t>
      </w:r>
    </w:p>
    <w:p w14:paraId="33869974" w14:textId="77777777" w:rsidR="00310FCC" w:rsidRPr="00BB0204" w:rsidRDefault="00310FCC" w:rsidP="00310FCC">
      <w:pPr>
        <w:jc w:val="both"/>
        <w:rPr>
          <w:rFonts w:cs="Arial"/>
          <w:b/>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4"/>
        <w:gridCol w:w="7505"/>
      </w:tblGrid>
      <w:tr w:rsidR="00BB0204" w:rsidRPr="00BB0204" w14:paraId="5E0F6F4C" w14:textId="77777777" w:rsidTr="00B70BA6">
        <w:tc>
          <w:tcPr>
            <w:tcW w:w="0" w:type="auto"/>
          </w:tcPr>
          <w:p w14:paraId="64247108"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Job Title:</w:t>
            </w:r>
          </w:p>
        </w:tc>
        <w:tc>
          <w:tcPr>
            <w:tcW w:w="0" w:type="auto"/>
          </w:tcPr>
          <w:p w14:paraId="651126EE" w14:textId="77777777" w:rsidR="00BB0204" w:rsidRPr="00BB0204" w:rsidRDefault="00BB0204" w:rsidP="00B70BA6">
            <w:pPr>
              <w:rPr>
                <w:rFonts w:cs="Arial"/>
                <w:color w:val="auto"/>
                <w:sz w:val="22"/>
                <w:szCs w:val="22"/>
              </w:rPr>
            </w:pPr>
            <w:r w:rsidRPr="00BB0204">
              <w:rPr>
                <w:rFonts w:cs="Arial"/>
                <w:color w:val="auto"/>
                <w:sz w:val="22"/>
                <w:szCs w:val="22"/>
              </w:rPr>
              <w:t>Catering Supervisor</w:t>
            </w:r>
          </w:p>
        </w:tc>
      </w:tr>
      <w:tr w:rsidR="00BB0204" w:rsidRPr="00BB0204" w14:paraId="129A3D94" w14:textId="77777777" w:rsidTr="00B70BA6">
        <w:tc>
          <w:tcPr>
            <w:tcW w:w="0" w:type="auto"/>
          </w:tcPr>
          <w:p w14:paraId="112D9399"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Company:</w:t>
            </w:r>
          </w:p>
        </w:tc>
        <w:tc>
          <w:tcPr>
            <w:tcW w:w="0" w:type="auto"/>
          </w:tcPr>
          <w:p w14:paraId="1C841805" w14:textId="77777777" w:rsidR="00BB0204" w:rsidRPr="00BB0204" w:rsidRDefault="00BB0204" w:rsidP="00B70BA6">
            <w:pPr>
              <w:spacing w:before="60" w:after="60" w:line="240" w:lineRule="auto"/>
              <w:jc w:val="both"/>
              <w:rPr>
                <w:rFonts w:cs="Arial"/>
                <w:b/>
                <w:color w:val="auto"/>
                <w:sz w:val="22"/>
                <w:szCs w:val="22"/>
              </w:rPr>
            </w:pPr>
            <w:r w:rsidRPr="00BB0204">
              <w:rPr>
                <w:rFonts w:cs="Arial"/>
                <w:b/>
                <w:color w:val="auto"/>
                <w:sz w:val="22"/>
                <w:szCs w:val="22"/>
              </w:rPr>
              <w:t>Carmichael Centre for Voluntary Groups</w:t>
            </w:r>
          </w:p>
        </w:tc>
      </w:tr>
      <w:tr w:rsidR="00BB0204" w:rsidRPr="00BB0204" w14:paraId="7C901D89" w14:textId="77777777" w:rsidTr="00B70BA6">
        <w:tc>
          <w:tcPr>
            <w:tcW w:w="0" w:type="auto"/>
          </w:tcPr>
          <w:p w14:paraId="42390E5D"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Department:</w:t>
            </w:r>
          </w:p>
        </w:tc>
        <w:tc>
          <w:tcPr>
            <w:tcW w:w="0" w:type="auto"/>
          </w:tcPr>
          <w:p w14:paraId="21E8D716" w14:textId="77777777" w:rsidR="00BB0204" w:rsidRPr="00BB0204" w:rsidRDefault="00BB0204" w:rsidP="00B70BA6">
            <w:pPr>
              <w:spacing w:before="60" w:after="60" w:line="240" w:lineRule="auto"/>
              <w:jc w:val="both"/>
              <w:rPr>
                <w:rFonts w:cs="Arial"/>
                <w:color w:val="auto"/>
                <w:sz w:val="22"/>
                <w:szCs w:val="22"/>
              </w:rPr>
            </w:pPr>
            <w:r w:rsidRPr="00BB0204">
              <w:rPr>
                <w:rFonts w:cs="Arial"/>
                <w:color w:val="auto"/>
                <w:sz w:val="22"/>
                <w:szCs w:val="22"/>
              </w:rPr>
              <w:t>Facilities</w:t>
            </w:r>
          </w:p>
        </w:tc>
      </w:tr>
      <w:tr w:rsidR="00BB0204" w:rsidRPr="00BB0204" w14:paraId="51CF3821" w14:textId="77777777" w:rsidTr="00B70BA6">
        <w:tc>
          <w:tcPr>
            <w:tcW w:w="0" w:type="auto"/>
          </w:tcPr>
          <w:p w14:paraId="3FCA19F7"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Location:</w:t>
            </w:r>
          </w:p>
        </w:tc>
        <w:tc>
          <w:tcPr>
            <w:tcW w:w="0" w:type="auto"/>
          </w:tcPr>
          <w:p w14:paraId="4752E2AF" w14:textId="77777777" w:rsidR="00BB0204" w:rsidRPr="00BB0204" w:rsidRDefault="00BB0204" w:rsidP="00B70BA6">
            <w:pPr>
              <w:spacing w:before="60" w:after="60" w:line="240" w:lineRule="auto"/>
              <w:jc w:val="both"/>
              <w:rPr>
                <w:rFonts w:cs="Arial"/>
                <w:color w:val="auto"/>
                <w:sz w:val="22"/>
                <w:szCs w:val="22"/>
              </w:rPr>
            </w:pPr>
            <w:r w:rsidRPr="00BB0204">
              <w:rPr>
                <w:rFonts w:cs="Arial"/>
                <w:color w:val="auto"/>
                <w:sz w:val="22"/>
                <w:szCs w:val="22"/>
              </w:rPr>
              <w:t>Carmichael House</w:t>
            </w:r>
          </w:p>
        </w:tc>
      </w:tr>
      <w:tr w:rsidR="00BB0204" w:rsidRPr="00BB0204" w14:paraId="08B2BBAB" w14:textId="77777777" w:rsidTr="00B70BA6">
        <w:tc>
          <w:tcPr>
            <w:tcW w:w="0" w:type="auto"/>
          </w:tcPr>
          <w:p w14:paraId="15A91AB0"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Reports to:</w:t>
            </w:r>
          </w:p>
        </w:tc>
        <w:tc>
          <w:tcPr>
            <w:tcW w:w="0" w:type="auto"/>
          </w:tcPr>
          <w:p w14:paraId="13719D78" w14:textId="77777777" w:rsidR="00BB0204" w:rsidRPr="00BB0204" w:rsidRDefault="00BB0204" w:rsidP="00B70BA6">
            <w:pPr>
              <w:rPr>
                <w:rFonts w:cs="Arial"/>
                <w:color w:val="auto"/>
                <w:sz w:val="22"/>
                <w:szCs w:val="22"/>
              </w:rPr>
            </w:pPr>
            <w:r w:rsidRPr="00BB0204">
              <w:rPr>
                <w:rFonts w:cs="Arial"/>
                <w:color w:val="auto"/>
                <w:sz w:val="22"/>
                <w:szCs w:val="22"/>
              </w:rPr>
              <w:t>Facilities Officer</w:t>
            </w:r>
          </w:p>
        </w:tc>
      </w:tr>
      <w:tr w:rsidR="00BB0204" w:rsidRPr="00BB0204" w14:paraId="4E9DEDAF" w14:textId="77777777" w:rsidTr="00B70BA6">
        <w:tc>
          <w:tcPr>
            <w:tcW w:w="0" w:type="auto"/>
          </w:tcPr>
          <w:p w14:paraId="4BD65601"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Hours of work:</w:t>
            </w:r>
          </w:p>
        </w:tc>
        <w:tc>
          <w:tcPr>
            <w:tcW w:w="0" w:type="auto"/>
          </w:tcPr>
          <w:p w14:paraId="78AE37C1" w14:textId="77777777" w:rsidR="00BB0204" w:rsidRPr="00BB0204" w:rsidRDefault="00BB0204" w:rsidP="00B70BA6">
            <w:pPr>
              <w:tabs>
                <w:tab w:val="center" w:pos="3577"/>
              </w:tabs>
              <w:spacing w:before="60" w:after="60" w:line="240" w:lineRule="auto"/>
              <w:jc w:val="both"/>
              <w:rPr>
                <w:rFonts w:cs="Arial"/>
                <w:color w:val="auto"/>
                <w:sz w:val="22"/>
                <w:szCs w:val="22"/>
              </w:rPr>
            </w:pPr>
            <w:r w:rsidRPr="00BB0204">
              <w:rPr>
                <w:rFonts w:cs="Arial"/>
                <w:color w:val="auto"/>
                <w:sz w:val="22"/>
                <w:szCs w:val="22"/>
              </w:rPr>
              <w:t>30 hours Monday to Friday (08.30-15.00), flexible to suit catering and facilities requirements. Time off in lieu will be granted for any excess hours worked.</w:t>
            </w:r>
          </w:p>
        </w:tc>
      </w:tr>
      <w:tr w:rsidR="00BB0204" w:rsidRPr="00BB0204" w14:paraId="6F6FADE9" w14:textId="77777777" w:rsidTr="00B70BA6">
        <w:tc>
          <w:tcPr>
            <w:tcW w:w="0" w:type="auto"/>
          </w:tcPr>
          <w:p w14:paraId="1BB4351C"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Job Purpose:</w:t>
            </w:r>
          </w:p>
        </w:tc>
        <w:tc>
          <w:tcPr>
            <w:tcW w:w="0" w:type="auto"/>
          </w:tcPr>
          <w:p w14:paraId="6B66212D" w14:textId="77777777" w:rsidR="00BB0204" w:rsidRPr="00BB0204" w:rsidRDefault="00BB0204" w:rsidP="00B70BA6">
            <w:pPr>
              <w:spacing w:before="60" w:after="60" w:line="240" w:lineRule="auto"/>
              <w:jc w:val="both"/>
              <w:rPr>
                <w:rFonts w:cs="Arial"/>
                <w:color w:val="auto"/>
                <w:sz w:val="22"/>
                <w:szCs w:val="22"/>
              </w:rPr>
            </w:pPr>
            <w:r w:rsidRPr="00BB0204">
              <w:rPr>
                <w:rFonts w:cs="Arial"/>
                <w:color w:val="auto"/>
                <w:sz w:val="22"/>
                <w:szCs w:val="22"/>
              </w:rPr>
              <w:t xml:space="preserve">Managing and delivering the provision of catering services to staff, resident members, and external groups using meeting room facilities. </w:t>
            </w:r>
          </w:p>
          <w:p w14:paraId="4813A96B" w14:textId="77777777" w:rsidR="00BB0204" w:rsidRPr="00BB0204" w:rsidRDefault="00BB0204" w:rsidP="00B70BA6">
            <w:pPr>
              <w:spacing w:before="60" w:after="60" w:line="240" w:lineRule="auto"/>
              <w:jc w:val="both"/>
              <w:rPr>
                <w:rFonts w:cs="Arial"/>
                <w:color w:val="auto"/>
                <w:sz w:val="22"/>
                <w:szCs w:val="22"/>
              </w:rPr>
            </w:pPr>
          </w:p>
          <w:p w14:paraId="35574144" w14:textId="77777777" w:rsidR="00BB0204" w:rsidRPr="00BB0204" w:rsidRDefault="00BB0204" w:rsidP="00B70BA6">
            <w:pPr>
              <w:spacing w:before="60" w:after="60" w:line="240" w:lineRule="auto"/>
              <w:jc w:val="both"/>
              <w:rPr>
                <w:rFonts w:cs="Arial"/>
                <w:color w:val="auto"/>
                <w:sz w:val="22"/>
                <w:szCs w:val="22"/>
              </w:rPr>
            </w:pPr>
            <w:r w:rsidRPr="00BB0204">
              <w:rPr>
                <w:rFonts w:cs="Arial"/>
                <w:color w:val="auto"/>
                <w:sz w:val="22"/>
                <w:szCs w:val="22"/>
              </w:rPr>
              <w:t>In the event that there is no catering needed that day, assisting in the provision of a quality facilities service at the Carmichael Centre.</w:t>
            </w:r>
          </w:p>
        </w:tc>
      </w:tr>
      <w:tr w:rsidR="00BB0204" w:rsidRPr="00BB0204" w14:paraId="771111D8" w14:textId="77777777" w:rsidTr="00B70BA6">
        <w:tc>
          <w:tcPr>
            <w:tcW w:w="0" w:type="auto"/>
          </w:tcPr>
          <w:p w14:paraId="2A6FA62D" w14:textId="77777777"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Key Responsibilities:</w:t>
            </w:r>
          </w:p>
        </w:tc>
        <w:tc>
          <w:tcPr>
            <w:tcW w:w="0" w:type="auto"/>
          </w:tcPr>
          <w:p w14:paraId="1846E0CB" w14:textId="1EB5B15A" w:rsidR="00BB0204" w:rsidRPr="00BB0204" w:rsidRDefault="00BB0204" w:rsidP="00BB0204">
            <w:pPr>
              <w:pStyle w:val="ListParagraph"/>
              <w:numPr>
                <w:ilvl w:val="0"/>
                <w:numId w:val="60"/>
              </w:numPr>
              <w:rPr>
                <w:rFonts w:cs="Arial"/>
                <w:b/>
                <w:bCs/>
                <w:color w:val="000000" w:themeColor="text1"/>
                <w:sz w:val="22"/>
                <w:szCs w:val="22"/>
              </w:rPr>
            </w:pPr>
            <w:r w:rsidRPr="00BB0204">
              <w:rPr>
                <w:rFonts w:cs="Arial"/>
                <w:b/>
                <w:bCs/>
                <w:color w:val="auto"/>
                <w:sz w:val="22"/>
                <w:szCs w:val="22"/>
              </w:rPr>
              <w:t>Catering</w:t>
            </w:r>
          </w:p>
          <w:p w14:paraId="722A9A6B" w14:textId="7EB4ED24"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Review bookings for week ahead on Salesforce with the Facilities Officer – use this as basis for menu planning for week ahead</w:t>
            </w:r>
          </w:p>
          <w:p w14:paraId="6772F06E" w14:textId="6E7C635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Order supplies as required from approved suppliers</w:t>
            </w:r>
          </w:p>
          <w:p w14:paraId="3F7EAC04"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On a daily basis, allocate tasks as per the daily catering need</w:t>
            </w:r>
          </w:p>
          <w:p w14:paraId="7999D92F"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lastRenderedPageBreak/>
              <w:t>Ensure correct record keeping is kept on a daily basis, temperature, cleaning, refrigeration etc.</w:t>
            </w:r>
          </w:p>
          <w:p w14:paraId="1E2DE812"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Ensure food safety through compliance and adherence to HCAAP requirements at all times in the preparation of food</w:t>
            </w:r>
          </w:p>
          <w:p w14:paraId="622CC817"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 xml:space="preserve">Monthly clean of fridge seals, freezers </w:t>
            </w:r>
          </w:p>
          <w:p w14:paraId="6B04F41E"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Responsible for all kitchen and service equipment – notify Facilities Manager if there is a problem with any of the catering equipment</w:t>
            </w:r>
          </w:p>
          <w:p w14:paraId="381613F7"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Management of dry goods area including cleaning, stock rotation and stock management</w:t>
            </w:r>
          </w:p>
          <w:p w14:paraId="4208C851"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Stock control of catering supplies</w:t>
            </w:r>
          </w:p>
          <w:p w14:paraId="65F9A03E"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Rotation of food supplies</w:t>
            </w:r>
          </w:p>
          <w:p w14:paraId="34855C0A" w14:textId="77777777" w:rsidR="00BB0204" w:rsidRPr="00BB0204" w:rsidRDefault="00BB0204" w:rsidP="00BB0204">
            <w:pPr>
              <w:pStyle w:val="ListParagraph"/>
              <w:numPr>
                <w:ilvl w:val="0"/>
                <w:numId w:val="53"/>
              </w:numPr>
              <w:spacing w:after="80" w:line="240" w:lineRule="auto"/>
              <w:rPr>
                <w:rFonts w:eastAsia="Arial" w:cs="Arial"/>
                <w:color w:val="000000" w:themeColor="text1"/>
                <w:sz w:val="22"/>
                <w:szCs w:val="22"/>
              </w:rPr>
            </w:pPr>
            <w:r w:rsidRPr="00BB0204">
              <w:rPr>
                <w:rFonts w:cs="Arial"/>
                <w:color w:val="auto"/>
                <w:sz w:val="22"/>
                <w:szCs w:val="22"/>
              </w:rPr>
              <w:t xml:space="preserve">Ensure correct labelling of all foods </w:t>
            </w:r>
          </w:p>
          <w:p w14:paraId="7B28CC96" w14:textId="77777777" w:rsidR="00BB0204" w:rsidRPr="00BB0204" w:rsidRDefault="00BB0204" w:rsidP="00BB0204">
            <w:pPr>
              <w:pStyle w:val="ListParagraph"/>
              <w:numPr>
                <w:ilvl w:val="0"/>
                <w:numId w:val="53"/>
              </w:numPr>
              <w:spacing w:after="120" w:line="240" w:lineRule="auto"/>
              <w:rPr>
                <w:rFonts w:eastAsia="Arial" w:cs="Arial"/>
                <w:color w:val="000000" w:themeColor="text1"/>
                <w:sz w:val="22"/>
                <w:szCs w:val="22"/>
              </w:rPr>
            </w:pPr>
            <w:r w:rsidRPr="00BB0204">
              <w:rPr>
                <w:rFonts w:cs="Arial"/>
                <w:color w:val="auto"/>
                <w:sz w:val="22"/>
                <w:szCs w:val="22"/>
              </w:rPr>
              <w:t>Any other duties that may be required from to time</w:t>
            </w:r>
            <w:r w:rsidRPr="00BB0204">
              <w:rPr>
                <w:rFonts w:cs="Arial"/>
                <w:color w:val="auto"/>
                <w:sz w:val="22"/>
                <w:szCs w:val="22"/>
                <w:lang w:val="en-US"/>
              </w:rPr>
              <w:t xml:space="preserve"> </w:t>
            </w:r>
          </w:p>
          <w:p w14:paraId="673D9857" w14:textId="77777777" w:rsidR="00BB0204" w:rsidRPr="00BB0204" w:rsidRDefault="00BB0204" w:rsidP="00B70BA6">
            <w:pPr>
              <w:spacing w:after="120" w:line="240" w:lineRule="auto"/>
              <w:rPr>
                <w:rFonts w:cs="Arial"/>
                <w:color w:val="000000" w:themeColor="text1"/>
                <w:sz w:val="22"/>
                <w:szCs w:val="22"/>
              </w:rPr>
            </w:pPr>
            <w:r w:rsidRPr="00BB0204">
              <w:rPr>
                <w:rFonts w:cs="Arial"/>
                <w:color w:val="auto"/>
                <w:sz w:val="22"/>
                <w:szCs w:val="22"/>
              </w:rPr>
              <w:t>In the event that there is no catering needed that day, the role will assist in the provision of a quality facilities service at the Carmichael Centre:</w:t>
            </w:r>
          </w:p>
          <w:p w14:paraId="410A3991" w14:textId="0578A3DB" w:rsidR="00BB0204" w:rsidRPr="00BB0204" w:rsidRDefault="00BB0204" w:rsidP="00BB0204">
            <w:pPr>
              <w:pStyle w:val="ListParagraph"/>
              <w:numPr>
                <w:ilvl w:val="0"/>
                <w:numId w:val="59"/>
              </w:numPr>
              <w:spacing w:after="120" w:line="240" w:lineRule="auto"/>
              <w:rPr>
                <w:rFonts w:cs="Arial"/>
                <w:b/>
                <w:bCs/>
                <w:color w:val="000000" w:themeColor="text1"/>
                <w:sz w:val="22"/>
                <w:szCs w:val="22"/>
              </w:rPr>
            </w:pPr>
            <w:r w:rsidRPr="00BB0204">
              <w:rPr>
                <w:rFonts w:cs="Arial"/>
                <w:b/>
                <w:bCs/>
                <w:color w:val="auto"/>
                <w:sz w:val="22"/>
                <w:szCs w:val="22"/>
              </w:rPr>
              <w:t xml:space="preserve">Facilities Team  </w:t>
            </w:r>
          </w:p>
          <w:p w14:paraId="404F4219" w14:textId="77777777" w:rsidR="00BB0204" w:rsidRPr="00BB0204" w:rsidRDefault="00BB0204" w:rsidP="00BB0204">
            <w:pPr>
              <w:pStyle w:val="ListParagraph"/>
              <w:numPr>
                <w:ilvl w:val="0"/>
                <w:numId w:val="53"/>
              </w:numPr>
              <w:spacing w:after="120" w:line="240" w:lineRule="auto"/>
              <w:rPr>
                <w:rFonts w:eastAsia="Arial" w:cs="Arial"/>
                <w:color w:val="000000" w:themeColor="text1"/>
                <w:sz w:val="22"/>
                <w:szCs w:val="22"/>
              </w:rPr>
            </w:pPr>
            <w:r w:rsidRPr="00BB0204">
              <w:rPr>
                <w:rFonts w:cs="Arial"/>
                <w:color w:val="auto"/>
                <w:sz w:val="22"/>
                <w:szCs w:val="22"/>
              </w:rPr>
              <w:t>Check the daily schedule / bookings for each meeting room.</w:t>
            </w:r>
          </w:p>
          <w:p w14:paraId="3BA78B6E" w14:textId="77777777" w:rsidR="00BB0204" w:rsidRPr="00BB0204" w:rsidRDefault="00BB0204" w:rsidP="00BB0204">
            <w:pPr>
              <w:pStyle w:val="ListParagraph"/>
              <w:numPr>
                <w:ilvl w:val="0"/>
                <w:numId w:val="53"/>
              </w:numPr>
              <w:spacing w:after="120" w:line="240" w:lineRule="auto"/>
              <w:rPr>
                <w:rFonts w:eastAsia="Arial" w:cs="Arial"/>
                <w:color w:val="000000" w:themeColor="text1"/>
                <w:sz w:val="22"/>
                <w:szCs w:val="22"/>
              </w:rPr>
            </w:pPr>
            <w:r w:rsidRPr="00BB0204">
              <w:rPr>
                <w:rFonts w:cs="Arial"/>
                <w:color w:val="auto"/>
                <w:sz w:val="22"/>
                <w:szCs w:val="22"/>
              </w:rPr>
              <w:t>Ensure meeting rooms are fresh, clean and ready for set up of next meeting</w:t>
            </w:r>
          </w:p>
          <w:p w14:paraId="407EB08E" w14:textId="133825C8" w:rsidR="00BB0204" w:rsidRPr="00BB0204" w:rsidRDefault="00BB0204" w:rsidP="00BB0204">
            <w:pPr>
              <w:pStyle w:val="ListParagraph"/>
              <w:numPr>
                <w:ilvl w:val="0"/>
                <w:numId w:val="58"/>
              </w:numPr>
              <w:spacing w:after="120" w:line="240" w:lineRule="auto"/>
              <w:rPr>
                <w:rFonts w:cs="Arial"/>
                <w:b/>
                <w:bCs/>
                <w:color w:val="000000" w:themeColor="text1"/>
                <w:sz w:val="22"/>
                <w:szCs w:val="22"/>
              </w:rPr>
            </w:pPr>
            <w:r w:rsidRPr="00BB0204">
              <w:rPr>
                <w:rFonts w:cs="Arial"/>
                <w:b/>
                <w:bCs/>
                <w:color w:val="auto"/>
                <w:sz w:val="22"/>
                <w:szCs w:val="22"/>
              </w:rPr>
              <w:t xml:space="preserve">Other Duties  </w:t>
            </w:r>
          </w:p>
          <w:p w14:paraId="0A71C71C" w14:textId="77777777" w:rsidR="00BB0204" w:rsidRPr="00BB0204" w:rsidRDefault="00BB0204" w:rsidP="00BB0204">
            <w:pPr>
              <w:pStyle w:val="ListParagraph"/>
              <w:numPr>
                <w:ilvl w:val="0"/>
                <w:numId w:val="53"/>
              </w:numPr>
              <w:spacing w:after="120" w:line="240" w:lineRule="auto"/>
              <w:rPr>
                <w:rFonts w:cs="Arial"/>
                <w:color w:val="000000" w:themeColor="text1"/>
                <w:sz w:val="22"/>
                <w:szCs w:val="22"/>
              </w:rPr>
            </w:pPr>
            <w:r w:rsidRPr="00BB0204">
              <w:rPr>
                <w:rFonts w:cs="Arial"/>
                <w:color w:val="auto"/>
                <w:sz w:val="22"/>
                <w:szCs w:val="22"/>
              </w:rPr>
              <w:t>Reporting any maintenance/ Health &amp; Safety issues to the Facilities Manager or Supervisor on duty.</w:t>
            </w:r>
          </w:p>
          <w:p w14:paraId="49F025EF" w14:textId="77777777" w:rsidR="00BB0204" w:rsidRPr="00BB0204" w:rsidRDefault="00BB0204" w:rsidP="00BB0204">
            <w:pPr>
              <w:pStyle w:val="ListParagraph"/>
              <w:numPr>
                <w:ilvl w:val="0"/>
                <w:numId w:val="53"/>
              </w:numPr>
              <w:spacing w:after="120" w:line="240" w:lineRule="auto"/>
              <w:rPr>
                <w:rFonts w:cs="Arial"/>
                <w:color w:val="000000" w:themeColor="text1"/>
                <w:sz w:val="22"/>
                <w:szCs w:val="22"/>
              </w:rPr>
            </w:pPr>
            <w:r w:rsidRPr="00BB0204">
              <w:rPr>
                <w:rFonts w:cs="Arial"/>
                <w:color w:val="auto"/>
                <w:sz w:val="22"/>
                <w:szCs w:val="22"/>
              </w:rPr>
              <w:t xml:space="preserve">Assisting the Facilities Officer  with spring cleaning projects </w:t>
            </w:r>
          </w:p>
          <w:p w14:paraId="1CEC1479" w14:textId="77777777" w:rsidR="00BB0204" w:rsidRPr="00BB0204" w:rsidRDefault="00BB0204" w:rsidP="00BB0204">
            <w:pPr>
              <w:pStyle w:val="ListParagraph"/>
              <w:numPr>
                <w:ilvl w:val="0"/>
                <w:numId w:val="53"/>
              </w:numPr>
              <w:spacing w:after="120" w:line="240" w:lineRule="auto"/>
              <w:rPr>
                <w:rFonts w:cs="Arial"/>
                <w:color w:val="000000" w:themeColor="text1"/>
                <w:sz w:val="22"/>
                <w:szCs w:val="22"/>
              </w:rPr>
            </w:pPr>
            <w:r w:rsidRPr="00BB0204">
              <w:rPr>
                <w:rFonts w:cs="Arial"/>
                <w:color w:val="auto"/>
                <w:sz w:val="22"/>
                <w:szCs w:val="22"/>
              </w:rPr>
              <w:t>Compliance with the Centre’s recycling policy</w:t>
            </w:r>
          </w:p>
          <w:p w14:paraId="27DA26D9" w14:textId="77777777" w:rsidR="00BB0204" w:rsidRPr="00BB0204" w:rsidRDefault="00BB0204" w:rsidP="00BB0204">
            <w:pPr>
              <w:pStyle w:val="ListParagraph"/>
              <w:numPr>
                <w:ilvl w:val="0"/>
                <w:numId w:val="53"/>
              </w:numPr>
              <w:spacing w:after="120" w:line="240" w:lineRule="auto"/>
              <w:rPr>
                <w:rFonts w:cs="Arial"/>
                <w:color w:val="000000" w:themeColor="text1"/>
                <w:sz w:val="22"/>
                <w:szCs w:val="22"/>
              </w:rPr>
            </w:pPr>
            <w:r w:rsidRPr="00BB0204">
              <w:rPr>
                <w:rFonts w:cs="Arial"/>
                <w:color w:val="auto"/>
                <w:sz w:val="22"/>
                <w:szCs w:val="22"/>
              </w:rPr>
              <w:t>Any other duties that may be required from to time</w:t>
            </w:r>
          </w:p>
        </w:tc>
      </w:tr>
      <w:tr w:rsidR="00D8651E" w:rsidRPr="00BB0204" w14:paraId="2E1968D7" w14:textId="77777777" w:rsidTr="00B70BA6">
        <w:tc>
          <w:tcPr>
            <w:tcW w:w="0" w:type="auto"/>
          </w:tcPr>
          <w:p w14:paraId="79EAA0C9" w14:textId="75C45537" w:rsidR="00D8651E" w:rsidRPr="00BB0204" w:rsidRDefault="00D8651E" w:rsidP="00B70BA6">
            <w:pPr>
              <w:spacing w:before="60" w:after="60" w:line="240" w:lineRule="auto"/>
              <w:jc w:val="center"/>
              <w:rPr>
                <w:rFonts w:cs="Arial"/>
                <w:b/>
                <w:color w:val="auto"/>
                <w:sz w:val="22"/>
                <w:szCs w:val="22"/>
              </w:rPr>
            </w:pPr>
            <w:r>
              <w:rPr>
                <w:rFonts w:cs="Arial"/>
                <w:b/>
                <w:color w:val="auto"/>
                <w:sz w:val="22"/>
                <w:szCs w:val="22"/>
              </w:rPr>
              <w:lastRenderedPageBreak/>
              <w:t>Start date</w:t>
            </w:r>
          </w:p>
        </w:tc>
        <w:tc>
          <w:tcPr>
            <w:tcW w:w="0" w:type="auto"/>
          </w:tcPr>
          <w:p w14:paraId="3927273F" w14:textId="59F5B7A3" w:rsidR="00D8651E" w:rsidRPr="00D8651E" w:rsidRDefault="00D8651E" w:rsidP="00BB0204">
            <w:pPr>
              <w:rPr>
                <w:rFonts w:cs="Arial"/>
                <w:color w:val="auto"/>
                <w:sz w:val="22"/>
                <w:szCs w:val="22"/>
              </w:rPr>
            </w:pPr>
            <w:r>
              <w:rPr>
                <w:rFonts w:cs="Arial"/>
                <w:color w:val="auto"/>
                <w:sz w:val="22"/>
                <w:szCs w:val="22"/>
              </w:rPr>
              <w:t>As soon as possible</w:t>
            </w:r>
          </w:p>
        </w:tc>
      </w:tr>
      <w:tr w:rsidR="00D8651E" w:rsidRPr="00BB0204" w14:paraId="342D4671" w14:textId="77777777" w:rsidTr="00B70BA6">
        <w:tc>
          <w:tcPr>
            <w:tcW w:w="0" w:type="auto"/>
          </w:tcPr>
          <w:p w14:paraId="41747683" w14:textId="487839A9" w:rsidR="00D8651E" w:rsidRDefault="00D8651E" w:rsidP="00B70BA6">
            <w:pPr>
              <w:spacing w:before="60" w:after="60" w:line="240" w:lineRule="auto"/>
              <w:jc w:val="center"/>
              <w:rPr>
                <w:rFonts w:cs="Arial"/>
                <w:b/>
                <w:color w:val="auto"/>
                <w:sz w:val="22"/>
                <w:szCs w:val="22"/>
              </w:rPr>
            </w:pPr>
            <w:r>
              <w:rPr>
                <w:rFonts w:cs="Arial"/>
                <w:b/>
                <w:color w:val="auto"/>
                <w:sz w:val="22"/>
                <w:szCs w:val="22"/>
              </w:rPr>
              <w:t>Contract type</w:t>
            </w:r>
          </w:p>
        </w:tc>
        <w:tc>
          <w:tcPr>
            <w:tcW w:w="0" w:type="auto"/>
          </w:tcPr>
          <w:p w14:paraId="2BF369C4" w14:textId="4748DEDD" w:rsidR="00D8651E" w:rsidRDefault="00D8651E" w:rsidP="00BB0204">
            <w:pPr>
              <w:rPr>
                <w:rFonts w:cs="Arial"/>
                <w:color w:val="auto"/>
                <w:sz w:val="22"/>
                <w:szCs w:val="22"/>
              </w:rPr>
            </w:pPr>
            <w:r>
              <w:rPr>
                <w:rFonts w:cs="Arial"/>
                <w:color w:val="auto"/>
                <w:sz w:val="22"/>
                <w:szCs w:val="22"/>
              </w:rPr>
              <w:t>Permanent position following a 6-month probation period</w:t>
            </w:r>
          </w:p>
        </w:tc>
      </w:tr>
      <w:tr w:rsidR="00BB0204" w:rsidRPr="00BB0204" w14:paraId="0660B537" w14:textId="77777777" w:rsidTr="00B70BA6">
        <w:tc>
          <w:tcPr>
            <w:tcW w:w="0" w:type="auto"/>
          </w:tcPr>
          <w:p w14:paraId="5E1BC9D6" w14:textId="06132BF0"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Salary and benefits</w:t>
            </w:r>
          </w:p>
        </w:tc>
        <w:tc>
          <w:tcPr>
            <w:tcW w:w="0" w:type="auto"/>
          </w:tcPr>
          <w:p w14:paraId="4DC303FC" w14:textId="77777777" w:rsidR="00BB0204" w:rsidRPr="00BB0204" w:rsidRDefault="00BB0204" w:rsidP="00BB0204">
            <w:pPr>
              <w:rPr>
                <w:rFonts w:cs="Arial"/>
                <w:color w:val="auto"/>
                <w:sz w:val="22"/>
                <w:szCs w:val="22"/>
              </w:rPr>
            </w:pPr>
            <w:r w:rsidRPr="00BB0204">
              <w:rPr>
                <w:rFonts w:cs="Arial"/>
                <w:color w:val="auto"/>
                <w:sz w:val="22"/>
                <w:szCs w:val="22"/>
              </w:rPr>
              <w:t>€13.50 per hour</w:t>
            </w:r>
          </w:p>
          <w:p w14:paraId="6B1B0376" w14:textId="4960455D" w:rsidR="00BB0204" w:rsidRPr="00BB0204" w:rsidRDefault="00BB0204" w:rsidP="00BB0204">
            <w:pPr>
              <w:rPr>
                <w:rFonts w:cs="Arial"/>
                <w:color w:val="auto"/>
                <w:sz w:val="22"/>
                <w:szCs w:val="22"/>
              </w:rPr>
            </w:pPr>
            <w:r w:rsidRPr="00BB0204">
              <w:rPr>
                <w:rFonts w:cs="Arial"/>
                <w:color w:val="auto"/>
                <w:sz w:val="22"/>
                <w:szCs w:val="22"/>
              </w:rPr>
              <w:t>20 days annual leave</w:t>
            </w:r>
          </w:p>
        </w:tc>
      </w:tr>
      <w:tr w:rsidR="00BB0204" w:rsidRPr="00BB0204" w14:paraId="39DD782B" w14:textId="77777777" w:rsidTr="00B70BA6">
        <w:tc>
          <w:tcPr>
            <w:tcW w:w="0" w:type="auto"/>
          </w:tcPr>
          <w:p w14:paraId="03CC4506" w14:textId="7A486A3C" w:rsidR="00BB0204" w:rsidRPr="00BB0204" w:rsidRDefault="00BB0204" w:rsidP="00B70BA6">
            <w:pPr>
              <w:spacing w:before="60" w:after="60" w:line="240" w:lineRule="auto"/>
              <w:jc w:val="center"/>
              <w:rPr>
                <w:rFonts w:cs="Arial"/>
                <w:b/>
                <w:color w:val="auto"/>
                <w:sz w:val="22"/>
                <w:szCs w:val="22"/>
              </w:rPr>
            </w:pPr>
            <w:r w:rsidRPr="00BB0204">
              <w:rPr>
                <w:rFonts w:cs="Arial"/>
                <w:b/>
                <w:color w:val="auto"/>
                <w:sz w:val="22"/>
                <w:szCs w:val="22"/>
              </w:rPr>
              <w:t>Application Details</w:t>
            </w:r>
          </w:p>
        </w:tc>
        <w:tc>
          <w:tcPr>
            <w:tcW w:w="0" w:type="auto"/>
          </w:tcPr>
          <w:p w14:paraId="4E80AF9A" w14:textId="61DA3744" w:rsidR="00BB0204" w:rsidRPr="00BB0204" w:rsidRDefault="00BB0204" w:rsidP="00BB0204">
            <w:pPr>
              <w:rPr>
                <w:rFonts w:cs="Arial"/>
                <w:color w:val="auto"/>
                <w:sz w:val="22"/>
                <w:szCs w:val="22"/>
              </w:rPr>
            </w:pPr>
            <w:r w:rsidRPr="00BB0204">
              <w:rPr>
                <w:rFonts w:cs="Arial"/>
                <w:color w:val="auto"/>
                <w:sz w:val="22"/>
                <w:szCs w:val="22"/>
              </w:rPr>
              <w:t xml:space="preserve">Please submit a CV of no more than 2 pages and a Cover Letter of no more than one page which addresses your catering experience to </w:t>
            </w:r>
            <w:hyperlink r:id="rId12" w:history="1">
              <w:r w:rsidRPr="00BB0204">
                <w:rPr>
                  <w:rFonts w:cs="Arial"/>
                  <w:color w:val="auto"/>
                  <w:sz w:val="22"/>
                  <w:szCs w:val="22"/>
                </w:rPr>
                <w:t>roisin@carmichaelireland.ie</w:t>
              </w:r>
            </w:hyperlink>
            <w:r w:rsidRPr="00BB0204">
              <w:rPr>
                <w:rFonts w:cs="Arial"/>
                <w:color w:val="auto"/>
                <w:sz w:val="22"/>
                <w:szCs w:val="22"/>
              </w:rPr>
              <w:t xml:space="preserve"> by May </w:t>
            </w:r>
            <w:r w:rsidR="00A33286">
              <w:rPr>
                <w:rFonts w:cs="Arial"/>
                <w:color w:val="auto"/>
                <w:sz w:val="22"/>
                <w:szCs w:val="22"/>
              </w:rPr>
              <w:t>8</w:t>
            </w:r>
            <w:r w:rsidR="00A33286" w:rsidRPr="00A33286">
              <w:rPr>
                <w:rFonts w:cs="Arial"/>
                <w:color w:val="auto"/>
                <w:sz w:val="22"/>
                <w:szCs w:val="22"/>
                <w:vertAlign w:val="superscript"/>
              </w:rPr>
              <w:t>th</w:t>
            </w:r>
            <w:r w:rsidR="00A33286">
              <w:rPr>
                <w:rFonts w:cs="Arial"/>
                <w:color w:val="auto"/>
                <w:sz w:val="22"/>
                <w:szCs w:val="22"/>
              </w:rPr>
              <w:t>.</w:t>
            </w:r>
          </w:p>
        </w:tc>
      </w:tr>
    </w:tbl>
    <w:p w14:paraId="338699A8" w14:textId="77777777" w:rsidR="00453786" w:rsidRPr="00BB0204" w:rsidRDefault="00453786" w:rsidP="00310FCC">
      <w:pPr>
        <w:jc w:val="both"/>
        <w:rPr>
          <w:rFonts w:cs="Arial"/>
          <w:sz w:val="22"/>
          <w:szCs w:val="22"/>
        </w:rPr>
      </w:pPr>
    </w:p>
    <w:sectPr w:rsidR="00453786" w:rsidRPr="00BB0204" w:rsidSect="000B232A">
      <w:headerReference w:type="even" r:id="rId13"/>
      <w:headerReference w:type="default" r:id="rId14"/>
      <w:footerReference w:type="even" r:id="rId15"/>
      <w:headerReference w:type="first" r:id="rId16"/>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3B23" w14:textId="77777777" w:rsidR="00494515" w:rsidRDefault="00494515">
      <w:r>
        <w:separator/>
      </w:r>
    </w:p>
  </w:endnote>
  <w:endnote w:type="continuationSeparator" w:id="0">
    <w:p w14:paraId="138AB546" w14:textId="77777777" w:rsidR="00494515" w:rsidRDefault="004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9B5" w14:textId="77777777" w:rsidR="00E63DA3" w:rsidRDefault="00E63DA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9B6" w14:textId="77777777" w:rsidR="00E63DA3" w:rsidRDefault="00E63DA3"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6FAB" w14:textId="77777777" w:rsidR="00494515" w:rsidRDefault="00494515">
      <w:r>
        <w:separator/>
      </w:r>
    </w:p>
  </w:footnote>
  <w:footnote w:type="continuationSeparator" w:id="0">
    <w:p w14:paraId="1AA75A37" w14:textId="77777777" w:rsidR="00494515" w:rsidRDefault="004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9B3" w14:textId="52114120" w:rsidR="00E63DA3" w:rsidRDefault="00E6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9B4" w14:textId="7AFC3952" w:rsidR="00E63DA3" w:rsidRDefault="00E6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9B7" w14:textId="1D68A1BB" w:rsidR="00E63DA3" w:rsidRDefault="00E6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939DB"/>
    <w:multiLevelType w:val="hybridMultilevel"/>
    <w:tmpl w:val="E90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95897"/>
    <w:multiLevelType w:val="hybridMultilevel"/>
    <w:tmpl w:val="7BFE2E3E"/>
    <w:lvl w:ilvl="0" w:tplc="1809000F">
      <w:start w:val="2"/>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F7139D"/>
    <w:multiLevelType w:val="hybridMultilevel"/>
    <w:tmpl w:val="2D824656"/>
    <w:lvl w:ilvl="0" w:tplc="163A02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871541"/>
    <w:multiLevelType w:val="hybridMultilevel"/>
    <w:tmpl w:val="E40C398C"/>
    <w:lvl w:ilvl="0" w:tplc="8B8C1960">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6"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CC21A2"/>
    <w:multiLevelType w:val="hybridMultilevel"/>
    <w:tmpl w:val="D5E2F6BC"/>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E0603FE"/>
    <w:multiLevelType w:val="hybridMultilevel"/>
    <w:tmpl w:val="BA40BD74"/>
    <w:lvl w:ilvl="0" w:tplc="931AC82E">
      <w:start w:val="1"/>
      <w:numFmt w:val="bullet"/>
      <w:lvlText w:val=""/>
      <w:lvlJc w:val="left"/>
      <w:pPr>
        <w:ind w:left="720" w:hanging="360"/>
      </w:pPr>
      <w:rPr>
        <w:rFonts w:ascii="Symbol" w:hAnsi="Symbol" w:hint="default"/>
      </w:rPr>
    </w:lvl>
    <w:lvl w:ilvl="1" w:tplc="31783E2A">
      <w:start w:val="1"/>
      <w:numFmt w:val="bullet"/>
      <w:lvlText w:val="o"/>
      <w:lvlJc w:val="left"/>
      <w:pPr>
        <w:ind w:left="1440" w:hanging="360"/>
      </w:pPr>
      <w:rPr>
        <w:rFonts w:ascii="Courier New" w:hAnsi="Courier New" w:hint="default"/>
      </w:rPr>
    </w:lvl>
    <w:lvl w:ilvl="2" w:tplc="1F542986">
      <w:start w:val="1"/>
      <w:numFmt w:val="bullet"/>
      <w:lvlText w:val=""/>
      <w:lvlJc w:val="left"/>
      <w:pPr>
        <w:ind w:left="2160" w:hanging="360"/>
      </w:pPr>
      <w:rPr>
        <w:rFonts w:ascii="Wingdings" w:hAnsi="Wingdings" w:hint="default"/>
      </w:rPr>
    </w:lvl>
    <w:lvl w:ilvl="3" w:tplc="5A144818">
      <w:start w:val="1"/>
      <w:numFmt w:val="bullet"/>
      <w:lvlText w:val=""/>
      <w:lvlJc w:val="left"/>
      <w:pPr>
        <w:ind w:left="2880" w:hanging="360"/>
      </w:pPr>
      <w:rPr>
        <w:rFonts w:ascii="Symbol" w:hAnsi="Symbol" w:hint="default"/>
      </w:rPr>
    </w:lvl>
    <w:lvl w:ilvl="4" w:tplc="1EF63F6C">
      <w:start w:val="1"/>
      <w:numFmt w:val="bullet"/>
      <w:lvlText w:val="o"/>
      <w:lvlJc w:val="left"/>
      <w:pPr>
        <w:ind w:left="3600" w:hanging="360"/>
      </w:pPr>
      <w:rPr>
        <w:rFonts w:ascii="Courier New" w:hAnsi="Courier New" w:hint="default"/>
      </w:rPr>
    </w:lvl>
    <w:lvl w:ilvl="5" w:tplc="5B88FC58">
      <w:start w:val="1"/>
      <w:numFmt w:val="bullet"/>
      <w:lvlText w:val=""/>
      <w:lvlJc w:val="left"/>
      <w:pPr>
        <w:ind w:left="4320" w:hanging="360"/>
      </w:pPr>
      <w:rPr>
        <w:rFonts w:ascii="Wingdings" w:hAnsi="Wingdings" w:hint="default"/>
      </w:rPr>
    </w:lvl>
    <w:lvl w:ilvl="6" w:tplc="41942C1C">
      <w:start w:val="1"/>
      <w:numFmt w:val="bullet"/>
      <w:lvlText w:val=""/>
      <w:lvlJc w:val="left"/>
      <w:pPr>
        <w:ind w:left="5040" w:hanging="360"/>
      </w:pPr>
      <w:rPr>
        <w:rFonts w:ascii="Symbol" w:hAnsi="Symbol" w:hint="default"/>
      </w:rPr>
    </w:lvl>
    <w:lvl w:ilvl="7" w:tplc="B5A4F5F2">
      <w:start w:val="1"/>
      <w:numFmt w:val="bullet"/>
      <w:lvlText w:val="o"/>
      <w:lvlJc w:val="left"/>
      <w:pPr>
        <w:ind w:left="5760" w:hanging="360"/>
      </w:pPr>
      <w:rPr>
        <w:rFonts w:ascii="Courier New" w:hAnsi="Courier New" w:hint="default"/>
      </w:rPr>
    </w:lvl>
    <w:lvl w:ilvl="8" w:tplc="F47E3F66">
      <w:start w:val="1"/>
      <w:numFmt w:val="bullet"/>
      <w:lvlText w:val=""/>
      <w:lvlJc w:val="left"/>
      <w:pPr>
        <w:ind w:left="6480" w:hanging="360"/>
      </w:pPr>
      <w:rPr>
        <w:rFonts w:ascii="Wingdings" w:hAnsi="Wingdings" w:hint="default"/>
      </w:rPr>
    </w:lvl>
  </w:abstractNum>
  <w:abstractNum w:abstractNumId="36"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41" w15:restartNumberingAfterBreak="0">
    <w:nsid w:val="5B3B382C"/>
    <w:multiLevelType w:val="hybridMultilevel"/>
    <w:tmpl w:val="71ECCE36"/>
    <w:lvl w:ilvl="0" w:tplc="1809000F">
      <w:start w:val="3"/>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44"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8862D1D"/>
    <w:multiLevelType w:val="hybridMultilevel"/>
    <w:tmpl w:val="E21CD574"/>
    <w:lvl w:ilvl="0" w:tplc="4E407BE0">
      <w:start w:val="1"/>
      <w:numFmt w:val="bullet"/>
      <w:lvlText w:val=""/>
      <w:lvlJc w:val="left"/>
      <w:pPr>
        <w:ind w:left="720" w:hanging="360"/>
      </w:pPr>
      <w:rPr>
        <w:rFonts w:ascii="Symbol" w:hAnsi="Symbol"/>
      </w:rPr>
    </w:lvl>
    <w:lvl w:ilvl="1" w:tplc="B24CA6D6">
      <w:start w:val="1"/>
      <w:numFmt w:val="bullet"/>
      <w:lvlText w:val="o"/>
      <w:lvlJc w:val="left"/>
      <w:pPr>
        <w:ind w:left="1440" w:hanging="360"/>
      </w:pPr>
      <w:rPr>
        <w:rFonts w:ascii="Courier New" w:hAnsi="Courier New" w:hint="default"/>
      </w:rPr>
    </w:lvl>
    <w:lvl w:ilvl="2" w:tplc="EFE0F360">
      <w:start w:val="1"/>
      <w:numFmt w:val="bullet"/>
      <w:lvlText w:val=""/>
      <w:lvlJc w:val="left"/>
      <w:pPr>
        <w:ind w:left="2160" w:hanging="360"/>
      </w:pPr>
      <w:rPr>
        <w:rFonts w:ascii="Wingdings" w:hAnsi="Wingdings" w:hint="default"/>
      </w:rPr>
    </w:lvl>
    <w:lvl w:ilvl="3" w:tplc="6F46563A">
      <w:start w:val="1"/>
      <w:numFmt w:val="bullet"/>
      <w:lvlText w:val=""/>
      <w:lvlJc w:val="left"/>
      <w:pPr>
        <w:ind w:left="2880" w:hanging="360"/>
      </w:pPr>
      <w:rPr>
        <w:rFonts w:ascii="Symbol" w:hAnsi="Symbol" w:hint="default"/>
      </w:rPr>
    </w:lvl>
    <w:lvl w:ilvl="4" w:tplc="6778E8E2">
      <w:start w:val="1"/>
      <w:numFmt w:val="bullet"/>
      <w:lvlText w:val="o"/>
      <w:lvlJc w:val="left"/>
      <w:pPr>
        <w:ind w:left="3600" w:hanging="360"/>
      </w:pPr>
      <w:rPr>
        <w:rFonts w:ascii="Courier New" w:hAnsi="Courier New" w:hint="default"/>
      </w:rPr>
    </w:lvl>
    <w:lvl w:ilvl="5" w:tplc="CD8E75C4">
      <w:start w:val="1"/>
      <w:numFmt w:val="bullet"/>
      <w:lvlText w:val=""/>
      <w:lvlJc w:val="left"/>
      <w:pPr>
        <w:ind w:left="4320" w:hanging="360"/>
      </w:pPr>
      <w:rPr>
        <w:rFonts w:ascii="Wingdings" w:hAnsi="Wingdings" w:hint="default"/>
      </w:rPr>
    </w:lvl>
    <w:lvl w:ilvl="6" w:tplc="82C08CCE">
      <w:start w:val="1"/>
      <w:numFmt w:val="bullet"/>
      <w:lvlText w:val=""/>
      <w:lvlJc w:val="left"/>
      <w:pPr>
        <w:ind w:left="5040" w:hanging="360"/>
      </w:pPr>
      <w:rPr>
        <w:rFonts w:ascii="Symbol" w:hAnsi="Symbol" w:hint="default"/>
      </w:rPr>
    </w:lvl>
    <w:lvl w:ilvl="7" w:tplc="29C4B458">
      <w:start w:val="1"/>
      <w:numFmt w:val="bullet"/>
      <w:lvlText w:val="o"/>
      <w:lvlJc w:val="left"/>
      <w:pPr>
        <w:ind w:left="5760" w:hanging="360"/>
      </w:pPr>
      <w:rPr>
        <w:rFonts w:ascii="Courier New" w:hAnsi="Courier New" w:hint="default"/>
      </w:rPr>
    </w:lvl>
    <w:lvl w:ilvl="8" w:tplc="06DA2854">
      <w:start w:val="1"/>
      <w:numFmt w:val="bullet"/>
      <w:lvlText w:val=""/>
      <w:lvlJc w:val="left"/>
      <w:pPr>
        <w:ind w:left="6480" w:hanging="360"/>
      </w:pPr>
      <w:rPr>
        <w:rFonts w:ascii="Wingdings" w:hAnsi="Wingdings" w:hint="default"/>
      </w:rPr>
    </w:lvl>
  </w:abstractNum>
  <w:abstractNum w:abstractNumId="4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50"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1064C25"/>
    <w:multiLevelType w:val="hybridMultilevel"/>
    <w:tmpl w:val="E3340558"/>
    <w:lvl w:ilvl="0" w:tplc="8B8C1960">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55"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56"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08297557">
    <w:abstractNumId w:val="49"/>
  </w:num>
  <w:num w:numId="2" w16cid:durableId="1845506600">
    <w:abstractNumId w:val="31"/>
  </w:num>
  <w:num w:numId="3" w16cid:durableId="873807951">
    <w:abstractNumId w:val="15"/>
  </w:num>
  <w:num w:numId="4" w16cid:durableId="506675140">
    <w:abstractNumId w:val="45"/>
  </w:num>
  <w:num w:numId="5" w16cid:durableId="27731284">
    <w:abstractNumId w:val="34"/>
  </w:num>
  <w:num w:numId="6" w16cid:durableId="51925114">
    <w:abstractNumId w:val="28"/>
  </w:num>
  <w:num w:numId="7" w16cid:durableId="195605522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16cid:durableId="890188492">
    <w:abstractNumId w:val="56"/>
  </w:num>
  <w:num w:numId="9" w16cid:durableId="1283538087">
    <w:abstractNumId w:val="6"/>
  </w:num>
  <w:num w:numId="10" w16cid:durableId="1421372454">
    <w:abstractNumId w:val="16"/>
  </w:num>
  <w:num w:numId="11" w16cid:durableId="1093477046">
    <w:abstractNumId w:val="44"/>
  </w:num>
  <w:num w:numId="12" w16cid:durableId="1227496702">
    <w:abstractNumId w:val="12"/>
  </w:num>
  <w:num w:numId="13" w16cid:durableId="497624551">
    <w:abstractNumId w:val="23"/>
  </w:num>
  <w:num w:numId="14" w16cid:durableId="1675763626">
    <w:abstractNumId w:val="40"/>
  </w:num>
  <w:num w:numId="15" w16cid:durableId="21327133">
    <w:abstractNumId w:val="2"/>
  </w:num>
  <w:num w:numId="16" w16cid:durableId="83232508">
    <w:abstractNumId w:val="55"/>
  </w:num>
  <w:num w:numId="17" w16cid:durableId="986321670">
    <w:abstractNumId w:val="43"/>
  </w:num>
  <w:num w:numId="18" w16cid:durableId="719595499">
    <w:abstractNumId w:val="59"/>
  </w:num>
  <w:num w:numId="19" w16cid:durableId="1710883826">
    <w:abstractNumId w:val="27"/>
  </w:num>
  <w:num w:numId="20" w16cid:durableId="1754544320">
    <w:abstractNumId w:val="37"/>
  </w:num>
  <w:num w:numId="21" w16cid:durableId="423845580">
    <w:abstractNumId w:val="54"/>
  </w:num>
  <w:num w:numId="22" w16cid:durableId="1093361123">
    <w:abstractNumId w:val="22"/>
  </w:num>
  <w:num w:numId="23" w16cid:durableId="1344476818">
    <w:abstractNumId w:val="57"/>
  </w:num>
  <w:num w:numId="24" w16cid:durableId="415903264">
    <w:abstractNumId w:val="32"/>
  </w:num>
  <w:num w:numId="25" w16cid:durableId="1720012114">
    <w:abstractNumId w:val="39"/>
  </w:num>
  <w:num w:numId="26" w16cid:durableId="140735226">
    <w:abstractNumId w:val="48"/>
  </w:num>
  <w:num w:numId="27" w16cid:durableId="201065186">
    <w:abstractNumId w:val="19"/>
  </w:num>
  <w:num w:numId="28" w16cid:durableId="604776835">
    <w:abstractNumId w:val="58"/>
  </w:num>
  <w:num w:numId="29" w16cid:durableId="2084599814">
    <w:abstractNumId w:val="46"/>
  </w:num>
  <w:num w:numId="30" w16cid:durableId="277760614">
    <w:abstractNumId w:val="11"/>
  </w:num>
  <w:num w:numId="31" w16cid:durableId="901911861">
    <w:abstractNumId w:val="25"/>
  </w:num>
  <w:num w:numId="32" w16cid:durableId="56170148">
    <w:abstractNumId w:val="13"/>
  </w:num>
  <w:num w:numId="33" w16cid:durableId="914902841">
    <w:abstractNumId w:val="26"/>
  </w:num>
  <w:num w:numId="34" w16cid:durableId="1860459876">
    <w:abstractNumId w:val="42"/>
  </w:num>
  <w:num w:numId="35" w16cid:durableId="1526021176">
    <w:abstractNumId w:val="30"/>
  </w:num>
  <w:num w:numId="36" w16cid:durableId="1088816297">
    <w:abstractNumId w:val="18"/>
  </w:num>
  <w:num w:numId="37" w16cid:durableId="399980796">
    <w:abstractNumId w:val="36"/>
  </w:num>
  <w:num w:numId="38" w16cid:durableId="1835337633">
    <w:abstractNumId w:val="50"/>
  </w:num>
  <w:num w:numId="39" w16cid:durableId="369458952">
    <w:abstractNumId w:val="1"/>
  </w:num>
  <w:num w:numId="40" w16cid:durableId="1102184511">
    <w:abstractNumId w:val="24"/>
  </w:num>
  <w:num w:numId="41" w16cid:durableId="1700232527">
    <w:abstractNumId w:val="10"/>
  </w:num>
  <w:num w:numId="42" w16cid:durableId="1218400716">
    <w:abstractNumId w:val="4"/>
  </w:num>
  <w:num w:numId="43" w16cid:durableId="116681774">
    <w:abstractNumId w:val="29"/>
  </w:num>
  <w:num w:numId="44" w16cid:durableId="1756976922">
    <w:abstractNumId w:val="38"/>
  </w:num>
  <w:num w:numId="45" w16cid:durableId="989867802">
    <w:abstractNumId w:val="7"/>
  </w:num>
  <w:num w:numId="46" w16cid:durableId="1467357706">
    <w:abstractNumId w:val="21"/>
  </w:num>
  <w:num w:numId="47" w16cid:durableId="926235049">
    <w:abstractNumId w:val="52"/>
  </w:num>
  <w:num w:numId="48" w16cid:durableId="311834113">
    <w:abstractNumId w:val="53"/>
  </w:num>
  <w:num w:numId="49" w16cid:durableId="303045553">
    <w:abstractNumId w:val="3"/>
  </w:num>
  <w:num w:numId="50" w16cid:durableId="573783374">
    <w:abstractNumId w:val="17"/>
  </w:num>
  <w:num w:numId="51" w16cid:durableId="167406941">
    <w:abstractNumId w:val="14"/>
  </w:num>
  <w:num w:numId="52" w16cid:durableId="1932935789">
    <w:abstractNumId w:val="5"/>
  </w:num>
  <w:num w:numId="53" w16cid:durableId="1659918307">
    <w:abstractNumId w:val="47"/>
  </w:num>
  <w:num w:numId="54" w16cid:durableId="1804035446">
    <w:abstractNumId w:val="35"/>
  </w:num>
  <w:num w:numId="55" w16cid:durableId="959461288">
    <w:abstractNumId w:val="9"/>
  </w:num>
  <w:num w:numId="56" w16cid:durableId="1823304153">
    <w:abstractNumId w:val="20"/>
  </w:num>
  <w:num w:numId="57" w16cid:durableId="1964731364">
    <w:abstractNumId w:val="51"/>
  </w:num>
  <w:num w:numId="58" w16cid:durableId="1743217308">
    <w:abstractNumId w:val="41"/>
  </w:num>
  <w:num w:numId="59" w16cid:durableId="1584030607">
    <w:abstractNumId w:val="8"/>
  </w:num>
  <w:num w:numId="60" w16cid:durableId="183606464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91D"/>
    <w:rsid w:val="00070A55"/>
    <w:rsid w:val="00071FE8"/>
    <w:rsid w:val="00072BD1"/>
    <w:rsid w:val="0008195E"/>
    <w:rsid w:val="00082065"/>
    <w:rsid w:val="0008723D"/>
    <w:rsid w:val="00095DAD"/>
    <w:rsid w:val="000A0393"/>
    <w:rsid w:val="000A08AB"/>
    <w:rsid w:val="000A0B79"/>
    <w:rsid w:val="000A1B72"/>
    <w:rsid w:val="000A1FBE"/>
    <w:rsid w:val="000A2F4C"/>
    <w:rsid w:val="000A3A76"/>
    <w:rsid w:val="000A6CE6"/>
    <w:rsid w:val="000B1E97"/>
    <w:rsid w:val="000B232A"/>
    <w:rsid w:val="000B5C57"/>
    <w:rsid w:val="000C35E4"/>
    <w:rsid w:val="000C4954"/>
    <w:rsid w:val="000C55AA"/>
    <w:rsid w:val="000C7404"/>
    <w:rsid w:val="000D006F"/>
    <w:rsid w:val="000D148C"/>
    <w:rsid w:val="000D3029"/>
    <w:rsid w:val="000D46A5"/>
    <w:rsid w:val="000D5E2A"/>
    <w:rsid w:val="000E35C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D49F2"/>
    <w:rsid w:val="001E032D"/>
    <w:rsid w:val="001E593F"/>
    <w:rsid w:val="001F41C6"/>
    <w:rsid w:val="001F4A30"/>
    <w:rsid w:val="00204386"/>
    <w:rsid w:val="00205C8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A37"/>
    <w:rsid w:val="002D3895"/>
    <w:rsid w:val="002D57F3"/>
    <w:rsid w:val="002D620C"/>
    <w:rsid w:val="002E321B"/>
    <w:rsid w:val="002E42A2"/>
    <w:rsid w:val="002F3E5C"/>
    <w:rsid w:val="00300C4B"/>
    <w:rsid w:val="00301DC5"/>
    <w:rsid w:val="003033C5"/>
    <w:rsid w:val="00307AE9"/>
    <w:rsid w:val="00310FCC"/>
    <w:rsid w:val="003168AF"/>
    <w:rsid w:val="00317526"/>
    <w:rsid w:val="003265A9"/>
    <w:rsid w:val="00330E6A"/>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B1B05"/>
    <w:rsid w:val="003B46EF"/>
    <w:rsid w:val="003B62E7"/>
    <w:rsid w:val="003B6CC2"/>
    <w:rsid w:val="003C1864"/>
    <w:rsid w:val="003C5203"/>
    <w:rsid w:val="003C600E"/>
    <w:rsid w:val="003D15AD"/>
    <w:rsid w:val="003D21D5"/>
    <w:rsid w:val="003D2D2F"/>
    <w:rsid w:val="003D2D34"/>
    <w:rsid w:val="003D6FE1"/>
    <w:rsid w:val="003E5C03"/>
    <w:rsid w:val="003E694F"/>
    <w:rsid w:val="003E6B2C"/>
    <w:rsid w:val="003F3334"/>
    <w:rsid w:val="004043EC"/>
    <w:rsid w:val="00415C89"/>
    <w:rsid w:val="004164B1"/>
    <w:rsid w:val="004170FC"/>
    <w:rsid w:val="00424816"/>
    <w:rsid w:val="00425C2C"/>
    <w:rsid w:val="0042695C"/>
    <w:rsid w:val="00426C87"/>
    <w:rsid w:val="00432269"/>
    <w:rsid w:val="004509EA"/>
    <w:rsid w:val="00451F22"/>
    <w:rsid w:val="00452FF7"/>
    <w:rsid w:val="00453786"/>
    <w:rsid w:val="00455F35"/>
    <w:rsid w:val="004660E4"/>
    <w:rsid w:val="00472ABE"/>
    <w:rsid w:val="00475CFD"/>
    <w:rsid w:val="00482049"/>
    <w:rsid w:val="00484C1C"/>
    <w:rsid w:val="00486E94"/>
    <w:rsid w:val="00490E6A"/>
    <w:rsid w:val="004925BF"/>
    <w:rsid w:val="00494515"/>
    <w:rsid w:val="00494FEF"/>
    <w:rsid w:val="00495BB6"/>
    <w:rsid w:val="004C4195"/>
    <w:rsid w:val="004D1DEC"/>
    <w:rsid w:val="004D2840"/>
    <w:rsid w:val="004D45EA"/>
    <w:rsid w:val="004D45F2"/>
    <w:rsid w:val="004D58F6"/>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65F99"/>
    <w:rsid w:val="005701E0"/>
    <w:rsid w:val="00584BBB"/>
    <w:rsid w:val="00585CB5"/>
    <w:rsid w:val="00592266"/>
    <w:rsid w:val="00595685"/>
    <w:rsid w:val="005B3DB3"/>
    <w:rsid w:val="005B4A77"/>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4AF4"/>
    <w:rsid w:val="006278C5"/>
    <w:rsid w:val="0063266F"/>
    <w:rsid w:val="00641442"/>
    <w:rsid w:val="006500E7"/>
    <w:rsid w:val="00650820"/>
    <w:rsid w:val="006540A6"/>
    <w:rsid w:val="00654D70"/>
    <w:rsid w:val="0066471D"/>
    <w:rsid w:val="00670CA8"/>
    <w:rsid w:val="00675FFD"/>
    <w:rsid w:val="0067771B"/>
    <w:rsid w:val="00682ED9"/>
    <w:rsid w:val="00690A70"/>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1108"/>
    <w:rsid w:val="00722AB1"/>
    <w:rsid w:val="00722D9E"/>
    <w:rsid w:val="007256F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B57"/>
    <w:rsid w:val="007D1E12"/>
    <w:rsid w:val="007D373D"/>
    <w:rsid w:val="007E681A"/>
    <w:rsid w:val="007F0CB2"/>
    <w:rsid w:val="007F3061"/>
    <w:rsid w:val="00802289"/>
    <w:rsid w:val="00803A54"/>
    <w:rsid w:val="0080499C"/>
    <w:rsid w:val="0080554F"/>
    <w:rsid w:val="0081259C"/>
    <w:rsid w:val="00813B23"/>
    <w:rsid w:val="00823582"/>
    <w:rsid w:val="00825B33"/>
    <w:rsid w:val="008350FC"/>
    <w:rsid w:val="0083598B"/>
    <w:rsid w:val="008421A6"/>
    <w:rsid w:val="00852C5F"/>
    <w:rsid w:val="00853972"/>
    <w:rsid w:val="00857C1A"/>
    <w:rsid w:val="00857F06"/>
    <w:rsid w:val="008642A8"/>
    <w:rsid w:val="008650C1"/>
    <w:rsid w:val="00870C74"/>
    <w:rsid w:val="00873B67"/>
    <w:rsid w:val="00882291"/>
    <w:rsid w:val="0089434A"/>
    <w:rsid w:val="00895BBD"/>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489A"/>
    <w:rsid w:val="008F6377"/>
    <w:rsid w:val="008F7DCF"/>
    <w:rsid w:val="009016F2"/>
    <w:rsid w:val="00903949"/>
    <w:rsid w:val="0090465F"/>
    <w:rsid w:val="009071AB"/>
    <w:rsid w:val="009147CE"/>
    <w:rsid w:val="00916846"/>
    <w:rsid w:val="00921742"/>
    <w:rsid w:val="00923957"/>
    <w:rsid w:val="0092452F"/>
    <w:rsid w:val="00933965"/>
    <w:rsid w:val="00937DDC"/>
    <w:rsid w:val="00942166"/>
    <w:rsid w:val="00951857"/>
    <w:rsid w:val="00951965"/>
    <w:rsid w:val="009520A8"/>
    <w:rsid w:val="009548D5"/>
    <w:rsid w:val="00956BF4"/>
    <w:rsid w:val="0096000E"/>
    <w:rsid w:val="00961ADE"/>
    <w:rsid w:val="00963B4F"/>
    <w:rsid w:val="00963C0F"/>
    <w:rsid w:val="00964311"/>
    <w:rsid w:val="00964862"/>
    <w:rsid w:val="00970182"/>
    <w:rsid w:val="00981488"/>
    <w:rsid w:val="009923C4"/>
    <w:rsid w:val="00997832"/>
    <w:rsid w:val="009A22BD"/>
    <w:rsid w:val="009A7A8E"/>
    <w:rsid w:val="009B3082"/>
    <w:rsid w:val="009C0D39"/>
    <w:rsid w:val="009C1914"/>
    <w:rsid w:val="009C68FB"/>
    <w:rsid w:val="009C6944"/>
    <w:rsid w:val="009C6FB7"/>
    <w:rsid w:val="009D2B48"/>
    <w:rsid w:val="009D3DC3"/>
    <w:rsid w:val="009D4499"/>
    <w:rsid w:val="009D4E3F"/>
    <w:rsid w:val="009D6BD4"/>
    <w:rsid w:val="009E04F3"/>
    <w:rsid w:val="009E40BB"/>
    <w:rsid w:val="009E4DB8"/>
    <w:rsid w:val="009F11CB"/>
    <w:rsid w:val="009F6705"/>
    <w:rsid w:val="009F6714"/>
    <w:rsid w:val="00A00249"/>
    <w:rsid w:val="00A007A1"/>
    <w:rsid w:val="00A14082"/>
    <w:rsid w:val="00A16563"/>
    <w:rsid w:val="00A17602"/>
    <w:rsid w:val="00A33286"/>
    <w:rsid w:val="00A33A7E"/>
    <w:rsid w:val="00A35887"/>
    <w:rsid w:val="00A36D7C"/>
    <w:rsid w:val="00A37436"/>
    <w:rsid w:val="00A3768F"/>
    <w:rsid w:val="00A62A0E"/>
    <w:rsid w:val="00A65A93"/>
    <w:rsid w:val="00A76B82"/>
    <w:rsid w:val="00A7751B"/>
    <w:rsid w:val="00A9070E"/>
    <w:rsid w:val="00AA159A"/>
    <w:rsid w:val="00AA2B51"/>
    <w:rsid w:val="00AA3E9D"/>
    <w:rsid w:val="00AB0FC1"/>
    <w:rsid w:val="00AB339D"/>
    <w:rsid w:val="00AB435B"/>
    <w:rsid w:val="00AB4DC7"/>
    <w:rsid w:val="00AC1CDD"/>
    <w:rsid w:val="00AC231D"/>
    <w:rsid w:val="00AD7DC2"/>
    <w:rsid w:val="00AE67A3"/>
    <w:rsid w:val="00B00A6F"/>
    <w:rsid w:val="00B1056A"/>
    <w:rsid w:val="00B106FE"/>
    <w:rsid w:val="00B114EF"/>
    <w:rsid w:val="00B20428"/>
    <w:rsid w:val="00B210EE"/>
    <w:rsid w:val="00B326A1"/>
    <w:rsid w:val="00B3288D"/>
    <w:rsid w:val="00B330B0"/>
    <w:rsid w:val="00B35BE2"/>
    <w:rsid w:val="00B36A45"/>
    <w:rsid w:val="00B40D75"/>
    <w:rsid w:val="00B47F7D"/>
    <w:rsid w:val="00B50565"/>
    <w:rsid w:val="00B53494"/>
    <w:rsid w:val="00B64B1E"/>
    <w:rsid w:val="00B7462F"/>
    <w:rsid w:val="00B83394"/>
    <w:rsid w:val="00B90742"/>
    <w:rsid w:val="00B95514"/>
    <w:rsid w:val="00B9715D"/>
    <w:rsid w:val="00B97ECE"/>
    <w:rsid w:val="00BA1B89"/>
    <w:rsid w:val="00BA39EF"/>
    <w:rsid w:val="00BB0204"/>
    <w:rsid w:val="00BB2024"/>
    <w:rsid w:val="00BB329B"/>
    <w:rsid w:val="00BB64E5"/>
    <w:rsid w:val="00BF0DB3"/>
    <w:rsid w:val="00C043E1"/>
    <w:rsid w:val="00C132B0"/>
    <w:rsid w:val="00C14C8B"/>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824F8"/>
    <w:rsid w:val="00C90E3C"/>
    <w:rsid w:val="00C971BF"/>
    <w:rsid w:val="00CA1EBC"/>
    <w:rsid w:val="00CA3205"/>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8651E"/>
    <w:rsid w:val="00D901FA"/>
    <w:rsid w:val="00D908A3"/>
    <w:rsid w:val="00D91CA8"/>
    <w:rsid w:val="00D97C9F"/>
    <w:rsid w:val="00DA2D67"/>
    <w:rsid w:val="00DA4CB9"/>
    <w:rsid w:val="00DB12ED"/>
    <w:rsid w:val="00DB15DC"/>
    <w:rsid w:val="00DB5C28"/>
    <w:rsid w:val="00DB5D56"/>
    <w:rsid w:val="00DC0252"/>
    <w:rsid w:val="00DC5CAE"/>
    <w:rsid w:val="00DC63C0"/>
    <w:rsid w:val="00DD04DB"/>
    <w:rsid w:val="00DD3B82"/>
    <w:rsid w:val="00DD48B7"/>
    <w:rsid w:val="00DE126B"/>
    <w:rsid w:val="00DF6F71"/>
    <w:rsid w:val="00DF72CA"/>
    <w:rsid w:val="00DF7C33"/>
    <w:rsid w:val="00E00A26"/>
    <w:rsid w:val="00E06C04"/>
    <w:rsid w:val="00E0778F"/>
    <w:rsid w:val="00E1391F"/>
    <w:rsid w:val="00E22410"/>
    <w:rsid w:val="00E23342"/>
    <w:rsid w:val="00E2678C"/>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47FE"/>
    <w:rsid w:val="00E9695B"/>
    <w:rsid w:val="00E96B2C"/>
    <w:rsid w:val="00EA11F0"/>
    <w:rsid w:val="00EA270D"/>
    <w:rsid w:val="00EA32C3"/>
    <w:rsid w:val="00EA3BCE"/>
    <w:rsid w:val="00EA622A"/>
    <w:rsid w:val="00EB10D1"/>
    <w:rsid w:val="00EB3F36"/>
    <w:rsid w:val="00EB4C4D"/>
    <w:rsid w:val="00EC3665"/>
    <w:rsid w:val="00ED7FCE"/>
    <w:rsid w:val="00EE358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811C7"/>
    <w:rsid w:val="00F82F78"/>
    <w:rsid w:val="00F8319C"/>
    <w:rsid w:val="00F90653"/>
    <w:rsid w:val="00F90E69"/>
    <w:rsid w:val="00F920A6"/>
    <w:rsid w:val="00FA3E2F"/>
    <w:rsid w:val="00FA7E1B"/>
    <w:rsid w:val="00FB6CE7"/>
    <w:rsid w:val="00FC673D"/>
    <w:rsid w:val="00FD0179"/>
    <w:rsid w:val="00FD12B6"/>
    <w:rsid w:val="00FD5D3E"/>
    <w:rsid w:val="00FD7991"/>
    <w:rsid w:val="00FE15F6"/>
    <w:rsid w:val="00FE3D74"/>
    <w:rsid w:val="00FE48B8"/>
    <w:rsid w:val="00FF38D5"/>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
    </o:shapedefaults>
    <o:shapelayout v:ext="edit">
      <o:idmap v:ext="edit" data="2"/>
    </o:shapelayout>
  </w:shapeDefaults>
  <w:decimalSymbol w:val="."/>
  <w:listSeparator w:val=","/>
  <w14:docId w14:val="33869973"/>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 w:type="character" w:styleId="UnresolvedMention">
    <w:name w:val="Unresolved Mention"/>
    <w:basedOn w:val="DefaultParagraphFont"/>
    <w:uiPriority w:val="99"/>
    <w:semiHidden/>
    <w:unhideWhenUsed/>
    <w:rsid w:val="00BB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isin@carmichaelirelan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bdad7d-2549-4533-8b32-42c6c1371fca">
      <UserInfo>
        <DisplayName>Róisín McGuigan</DisplayName>
        <AccountId>32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8E4882FED3C84CB01FB13D53F4B6CB" ma:contentTypeVersion="6" ma:contentTypeDescription="Create a new document." ma:contentTypeScope="" ma:versionID="27fdec82ac8e353acdbec4063da81321">
  <xsd:schema xmlns:xsd="http://www.w3.org/2001/XMLSchema" xmlns:xs="http://www.w3.org/2001/XMLSchema" xmlns:p="http://schemas.microsoft.com/office/2006/metadata/properties" xmlns:ns2="ded9d3d2-e6ea-4cf4-8838-04ec73ffc39d" xmlns:ns3="d1bdad7d-2549-4533-8b32-42c6c1371fca" targetNamespace="http://schemas.microsoft.com/office/2006/metadata/properties" ma:root="true" ma:fieldsID="4186ca3db2ab47fc3be31f960c72bf11" ns2:_="" ns3:_="">
    <xsd:import namespace="ded9d3d2-e6ea-4cf4-8838-04ec73ffc39d"/>
    <xsd:import namespace="d1bdad7d-2549-4533-8b32-42c6c1371f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9d3d2-e6ea-4cf4-8838-04ec73ff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dad7d-2549-4533-8b32-42c6c137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358-1080-4BD7-8471-7A4DA3B8E7D7}">
  <ds:schemaRefs>
    <ds:schemaRef ds:uri="http://schemas.microsoft.com/office/2006/metadata/properties"/>
    <ds:schemaRef ds:uri="http://schemas.microsoft.com/office/infopath/2007/PartnerControls"/>
    <ds:schemaRef ds:uri="d1bdad7d-2549-4533-8b32-42c6c1371fca"/>
  </ds:schemaRefs>
</ds:datastoreItem>
</file>

<file path=customXml/itemProps2.xml><?xml version="1.0" encoding="utf-8"?>
<ds:datastoreItem xmlns:ds="http://schemas.openxmlformats.org/officeDocument/2006/customXml" ds:itemID="{081CF1E9-78ED-43E1-84C6-DA6F8ECBD193}">
  <ds:schemaRefs>
    <ds:schemaRef ds:uri="http://schemas.openxmlformats.org/officeDocument/2006/bibliography"/>
  </ds:schemaRefs>
</ds:datastoreItem>
</file>

<file path=customXml/itemProps3.xml><?xml version="1.0" encoding="utf-8"?>
<ds:datastoreItem xmlns:ds="http://schemas.openxmlformats.org/officeDocument/2006/customXml" ds:itemID="{F393BD5F-12C8-4A5F-B5DC-70C0FBD8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9d3d2-e6ea-4cf4-8838-04ec73ffc39d"/>
    <ds:schemaRef ds:uri="d1bdad7d-2549-4533-8b32-42c6c137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60642-E8E3-4ACB-A539-A11A3BD04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14</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Róisín McGuigan</cp:lastModifiedBy>
  <cp:revision>7</cp:revision>
  <cp:lastPrinted>2017-01-05T15:39:00Z</cp:lastPrinted>
  <dcterms:created xsi:type="dcterms:W3CDTF">2022-05-30T11:40:00Z</dcterms:created>
  <dcterms:modified xsi:type="dcterms:W3CDTF">2023-04-13T08:21:00Z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0x010100F88E4882FED3C84CB01FB13D53F4B6CB</vt:lpwstr>
  </property>
</Properties>
</file>